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</w:t>
      </w:r>
      <w:r w:rsidR="00E718BE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02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18B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>о</w:t>
      </w:r>
      <w:r w:rsidR="00DC3951">
        <w:rPr>
          <w:sz w:val="27"/>
          <w:szCs w:val="27"/>
        </w:rPr>
        <w:t>б</w:t>
      </w:r>
      <w:r w:rsidR="000E0E63">
        <w:rPr>
          <w:sz w:val="27"/>
          <w:szCs w:val="27"/>
        </w:rPr>
        <w:t xml:space="preserve"> </w:t>
      </w:r>
      <w:r w:rsidR="00E718BE" w:rsidRPr="00E718BE">
        <w:rPr>
          <w:sz w:val="27"/>
          <w:szCs w:val="27"/>
        </w:rPr>
        <w:t xml:space="preserve">утверждении состава комиссии по осуществлению закупок администрации </w:t>
      </w:r>
      <w:proofErr w:type="spellStart"/>
      <w:r w:rsidR="00E718BE" w:rsidRPr="00E718BE">
        <w:rPr>
          <w:sz w:val="27"/>
          <w:szCs w:val="27"/>
        </w:rPr>
        <w:t>Заневского</w:t>
      </w:r>
      <w:proofErr w:type="spellEnd"/>
      <w:r w:rsidR="00E718BE" w:rsidRPr="00E718BE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в целях определения поставщика (подрядчика, исполнителя)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E718BE" w:rsidRPr="00E718BE" w:rsidRDefault="00771BDA" w:rsidP="00E718BE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718BE" w:rsidRPr="00E718BE">
              <w:rPr>
                <w:sz w:val="27"/>
                <w:szCs w:val="27"/>
              </w:rPr>
              <w:t xml:space="preserve">с Федеральными законами от 06.10.2003 № 131-ФЗ «Об общих принципах организации местного самоуправления в Российской Федерации»,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E718BE" w:rsidRPr="00E718BE">
              <w:rPr>
                <w:sz w:val="27"/>
                <w:szCs w:val="27"/>
              </w:rPr>
              <w:t>Заневского</w:t>
            </w:r>
            <w:proofErr w:type="spellEnd"/>
            <w:r w:rsidR="00E718BE" w:rsidRPr="00E718BE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E718BE" w:rsidRPr="00E718BE">
              <w:rPr>
                <w:sz w:val="27"/>
                <w:szCs w:val="27"/>
              </w:rPr>
              <w:t>Заневского</w:t>
            </w:r>
            <w:proofErr w:type="spellEnd"/>
            <w:r w:rsidR="00E718BE" w:rsidRPr="00E718BE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27.12.2024 № 1221 </w:t>
            </w:r>
            <w:bookmarkStart w:id="0" w:name="_GoBack"/>
            <w:bookmarkEnd w:id="0"/>
            <w:r w:rsidR="00E718BE" w:rsidRPr="00E718BE">
              <w:rPr>
                <w:sz w:val="27"/>
                <w:szCs w:val="27"/>
              </w:rPr>
              <w:t xml:space="preserve">«О создании комиссии по осуществлению закупок </w:t>
            </w:r>
            <w:proofErr w:type="spellStart"/>
            <w:r w:rsidR="00E718BE" w:rsidRPr="00E718BE">
              <w:rPr>
                <w:sz w:val="27"/>
                <w:szCs w:val="27"/>
              </w:rPr>
              <w:t>Заневского</w:t>
            </w:r>
            <w:proofErr w:type="spellEnd"/>
            <w:r w:rsidR="00E718BE" w:rsidRPr="00E718BE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</w:t>
            </w:r>
          </w:p>
          <w:p w:rsidR="00BC4E04" w:rsidRPr="00555ED5" w:rsidRDefault="00E718BE" w:rsidP="00E718BE">
            <w:pPr>
              <w:jc w:val="both"/>
              <w:rPr>
                <w:sz w:val="27"/>
                <w:szCs w:val="27"/>
              </w:rPr>
            </w:pPr>
            <w:r w:rsidRPr="00E718BE">
              <w:rPr>
                <w:sz w:val="27"/>
                <w:szCs w:val="27"/>
              </w:rPr>
              <w:t>в целях определения поставщика (подрядчика, исполнителя)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D198F" w:rsidRDefault="003D198F" w:rsidP="003E7623">
      <w:r>
        <w:separator/>
      </w:r>
    </w:p>
  </w:endnote>
  <w:endnote w:type="continuationSeparator" w:id="0">
    <w:p w:rsidR="003D198F" w:rsidRDefault="003D198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D198F" w:rsidRDefault="003D198F" w:rsidP="003E7623">
      <w:r>
        <w:separator/>
      </w:r>
    </w:p>
  </w:footnote>
  <w:footnote w:type="continuationSeparator" w:id="0">
    <w:p w:rsidR="003D198F" w:rsidRDefault="003D198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198F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6245D-55C8-4198-B5ED-C4062389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2026-03-10T13:31:00Z</dcterms:created>
  <dcterms:modified xsi:type="dcterms:W3CDTF">2026-03-10T13:31:00Z</dcterms:modified>
</cp:coreProperties>
</file>